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4300" w14:textId="77777777" w:rsidR="00E13B1D" w:rsidRDefault="00E13B1D" w:rsidP="00E13B1D">
      <w:pPr>
        <w:rPr>
          <w:rFonts w:ascii="Arial" w:eastAsia="Arial" w:hAnsi="Arial"/>
        </w:rPr>
      </w:pPr>
    </w:p>
    <w:p w14:paraId="406D28F7" w14:textId="1175D0D8" w:rsidR="00E13B1D" w:rsidRDefault="00E13B1D" w:rsidP="00E13B1D">
      <w:pPr>
        <w:spacing w:line="285" w:lineRule="auto"/>
        <w:jc w:val="center"/>
        <w:rPr>
          <w:rFonts w:ascii="Arial" w:eastAsia="Arial" w:hAnsi="Arial"/>
          <w:b/>
          <w:bCs/>
          <w:sz w:val="32"/>
          <w:szCs w:val="32"/>
        </w:rPr>
      </w:pPr>
      <w:r w:rsidRPr="00E13B1D">
        <w:rPr>
          <w:rFonts w:ascii="Arial" w:eastAsia="Arial" w:hAnsi="Arial"/>
          <w:b/>
          <w:bCs/>
          <w:sz w:val="32"/>
          <w:szCs w:val="32"/>
        </w:rPr>
        <w:t>Environmental Policy</w:t>
      </w:r>
    </w:p>
    <w:p w14:paraId="66B28286" w14:textId="77777777" w:rsidR="00E13B1D" w:rsidRPr="00E13B1D" w:rsidRDefault="00E13B1D" w:rsidP="00E13B1D">
      <w:pPr>
        <w:spacing w:line="285" w:lineRule="auto"/>
        <w:jc w:val="center"/>
        <w:rPr>
          <w:rFonts w:ascii="Arial" w:eastAsia="Arial" w:hAnsi="Arial"/>
          <w:b/>
          <w:bCs/>
          <w:sz w:val="32"/>
          <w:szCs w:val="32"/>
        </w:rPr>
      </w:pPr>
    </w:p>
    <w:p w14:paraId="5DB117D1" w14:textId="736D3A94" w:rsidR="00C14146" w:rsidRPr="00DF69B5" w:rsidRDefault="00C14146" w:rsidP="008A047F">
      <w:pPr>
        <w:spacing w:line="285" w:lineRule="auto"/>
        <w:rPr>
          <w:rFonts w:ascii="Arial" w:eastAsia="Arial" w:hAnsi="Arial"/>
        </w:rPr>
      </w:pPr>
      <w:r w:rsidRPr="00DF69B5">
        <w:rPr>
          <w:rFonts w:ascii="Arial" w:eastAsia="Arial" w:hAnsi="Arial"/>
        </w:rPr>
        <w:t>This Company recognises that concern for the environment should be an integral and fundamental part of the business. We are aware of the impact of our day-to-day operations on the environment; our objective is to balance the need to achieve our business aims with an effort towards sustainable environmental improvement, which can be measured and monitored on a regular basis.</w:t>
      </w:r>
    </w:p>
    <w:p w14:paraId="6DEB8DE1" w14:textId="77777777" w:rsidR="00C14146" w:rsidRPr="00DF69B5" w:rsidRDefault="00C14146" w:rsidP="00C14146">
      <w:pPr>
        <w:spacing w:line="129" w:lineRule="exact"/>
        <w:rPr>
          <w:rFonts w:ascii="Times New Roman" w:eastAsia="Times New Roman" w:hAnsi="Times New Roman"/>
        </w:rPr>
      </w:pPr>
    </w:p>
    <w:p w14:paraId="00AEF298" w14:textId="77777777" w:rsidR="00C14146" w:rsidRPr="00DF69B5" w:rsidRDefault="00C14146" w:rsidP="008A047F">
      <w:pPr>
        <w:spacing w:line="254" w:lineRule="auto"/>
        <w:rPr>
          <w:rFonts w:ascii="Arial" w:eastAsia="Arial" w:hAnsi="Arial"/>
        </w:rPr>
      </w:pPr>
      <w:r w:rsidRPr="00DF69B5">
        <w:rPr>
          <w:rFonts w:ascii="Arial" w:eastAsia="Arial" w:hAnsi="Arial"/>
        </w:rPr>
        <w:t>Company management has specific responsibility for policy development, coordination and evaluation of performance. The environmental policy will be maintained and upheld by the designated managers to meet the commitment. Environmental aspects of our processes and activities will be effectively managed in order to protect the health and safety of employees, customers and the public whilst contributing to the future well-being of the environment.</w:t>
      </w:r>
    </w:p>
    <w:p w14:paraId="529D5C74" w14:textId="77777777" w:rsidR="00C14146" w:rsidRPr="00DF69B5" w:rsidRDefault="00C14146" w:rsidP="00C14146">
      <w:pPr>
        <w:spacing w:line="157" w:lineRule="exact"/>
        <w:rPr>
          <w:rFonts w:ascii="Times New Roman" w:eastAsia="Times New Roman" w:hAnsi="Times New Roman"/>
        </w:rPr>
      </w:pPr>
    </w:p>
    <w:p w14:paraId="79F0A08F" w14:textId="77777777" w:rsidR="00C14146" w:rsidRPr="00DF69B5" w:rsidRDefault="00C14146" w:rsidP="008A047F">
      <w:pPr>
        <w:spacing w:line="286" w:lineRule="auto"/>
        <w:rPr>
          <w:rFonts w:ascii="Arial" w:eastAsia="Arial" w:hAnsi="Arial"/>
        </w:rPr>
      </w:pPr>
      <w:r w:rsidRPr="00DF69B5">
        <w:rPr>
          <w:rFonts w:ascii="Arial" w:eastAsia="Arial" w:hAnsi="Arial"/>
        </w:rPr>
        <w:t>We will undertake to provide the necessary training and support to all employees to ensure that they understand and are able to fulfil the relevant aspects of the policy in their day-to-day work. The policy shall be publicly available. We are committed to minimising the impact of our operations on the environment by means of a programme of continuous improvement and in particular will:</w:t>
      </w:r>
    </w:p>
    <w:p w14:paraId="1F4C9220" w14:textId="77777777" w:rsidR="00C14146" w:rsidRPr="00DF69B5" w:rsidRDefault="00C14146" w:rsidP="00C14146">
      <w:pPr>
        <w:spacing w:line="125" w:lineRule="exact"/>
        <w:rPr>
          <w:rFonts w:ascii="Times New Roman" w:eastAsia="Times New Roman" w:hAnsi="Times New Roman"/>
        </w:rPr>
      </w:pPr>
    </w:p>
    <w:p w14:paraId="578E98FC" w14:textId="5A4FB1B7" w:rsidR="00C14146" w:rsidRPr="00DF69B5" w:rsidRDefault="00C14146" w:rsidP="00C14146">
      <w:pPr>
        <w:pStyle w:val="ListParagraph"/>
        <w:numPr>
          <w:ilvl w:val="0"/>
          <w:numId w:val="2"/>
        </w:numPr>
        <w:spacing w:line="217" w:lineRule="auto"/>
        <w:rPr>
          <w:rFonts w:ascii="Arial" w:eastAsia="Arial" w:hAnsi="Arial"/>
        </w:rPr>
      </w:pPr>
      <w:r w:rsidRPr="00DF69B5">
        <w:rPr>
          <w:rFonts w:ascii="Arial" w:eastAsia="Arial" w:hAnsi="Arial"/>
        </w:rPr>
        <w:t>Set clear objectives and targets with the aim of ensuring continual</w:t>
      </w:r>
      <w:r w:rsidR="00ED106F">
        <w:rPr>
          <w:rFonts w:ascii="Arial" w:eastAsia="Arial" w:hAnsi="Arial"/>
        </w:rPr>
        <w:t xml:space="preserve"> review</w:t>
      </w:r>
      <w:r w:rsidRPr="00DF69B5">
        <w:rPr>
          <w:rFonts w:ascii="Arial" w:eastAsia="Arial" w:hAnsi="Arial"/>
        </w:rPr>
        <w:t xml:space="preserve"> of the company's environmental performance and management system;</w:t>
      </w:r>
    </w:p>
    <w:p w14:paraId="148FE0B4" w14:textId="77777777" w:rsidR="00C14146" w:rsidRPr="00DF69B5" w:rsidRDefault="00C14146" w:rsidP="00C14146">
      <w:pPr>
        <w:spacing w:line="145" w:lineRule="exact"/>
        <w:rPr>
          <w:rFonts w:ascii="Times New Roman" w:eastAsia="Times New Roman" w:hAnsi="Times New Roman"/>
        </w:rPr>
      </w:pPr>
    </w:p>
    <w:p w14:paraId="6EAC151B" w14:textId="77777777" w:rsidR="00C14146" w:rsidRPr="00DF69B5" w:rsidRDefault="00C14146" w:rsidP="00C14146">
      <w:pPr>
        <w:pStyle w:val="ListParagraph"/>
        <w:numPr>
          <w:ilvl w:val="0"/>
          <w:numId w:val="1"/>
        </w:numPr>
        <w:spacing w:line="239" w:lineRule="auto"/>
        <w:rPr>
          <w:rFonts w:ascii="Arial" w:eastAsia="Arial" w:hAnsi="Arial"/>
        </w:rPr>
      </w:pPr>
      <w:r w:rsidRPr="00DF69B5">
        <w:rPr>
          <w:rFonts w:ascii="Arial" w:eastAsia="Arial" w:hAnsi="Arial"/>
        </w:rPr>
        <w:t>Conduct our operations to ensure compliance with all relevant environmental legislation;</w:t>
      </w:r>
    </w:p>
    <w:p w14:paraId="5AB2A418" w14:textId="77777777" w:rsidR="00C14146" w:rsidRPr="00DF69B5" w:rsidRDefault="00C14146" w:rsidP="00C14146">
      <w:pPr>
        <w:spacing w:line="172" w:lineRule="exact"/>
        <w:rPr>
          <w:rFonts w:ascii="Times New Roman" w:eastAsia="Times New Roman" w:hAnsi="Times New Roman"/>
        </w:rPr>
      </w:pPr>
    </w:p>
    <w:p w14:paraId="124E0D28" w14:textId="77777777" w:rsidR="00C14146" w:rsidRPr="00DF69B5" w:rsidRDefault="00C14146" w:rsidP="00C14146">
      <w:pPr>
        <w:pStyle w:val="ListParagraph"/>
        <w:numPr>
          <w:ilvl w:val="0"/>
          <w:numId w:val="1"/>
        </w:numPr>
        <w:spacing w:line="216" w:lineRule="auto"/>
        <w:rPr>
          <w:rFonts w:ascii="Arial" w:eastAsia="Arial" w:hAnsi="Arial"/>
        </w:rPr>
      </w:pPr>
      <w:r w:rsidRPr="00DF69B5">
        <w:rPr>
          <w:rFonts w:ascii="Arial" w:eastAsia="Arial" w:hAnsi="Arial"/>
        </w:rPr>
        <w:t>Show a continual commitment to the prevention of pollution through the use of operational controls, training and risk assessment;</w:t>
      </w:r>
    </w:p>
    <w:p w14:paraId="575B623D" w14:textId="77777777" w:rsidR="00C14146" w:rsidRPr="00DF69B5" w:rsidRDefault="00C14146" w:rsidP="00C14146">
      <w:pPr>
        <w:spacing w:line="173" w:lineRule="exact"/>
        <w:rPr>
          <w:rFonts w:ascii="Times New Roman" w:eastAsia="Times New Roman" w:hAnsi="Times New Roman"/>
        </w:rPr>
      </w:pPr>
    </w:p>
    <w:p w14:paraId="67D4AC87" w14:textId="77777777" w:rsidR="00C14146" w:rsidRPr="00DF69B5" w:rsidRDefault="00C14146" w:rsidP="00C14146">
      <w:pPr>
        <w:pStyle w:val="ListParagraph"/>
        <w:numPr>
          <w:ilvl w:val="0"/>
          <w:numId w:val="1"/>
        </w:numPr>
        <w:spacing w:line="217" w:lineRule="auto"/>
        <w:rPr>
          <w:rFonts w:ascii="Arial" w:eastAsia="Arial" w:hAnsi="Arial"/>
        </w:rPr>
      </w:pPr>
      <w:r w:rsidRPr="00DF69B5">
        <w:rPr>
          <w:rFonts w:ascii="Arial" w:eastAsia="Arial" w:hAnsi="Arial"/>
        </w:rPr>
        <w:t>Make efficient use of resources, reuse rather than dispose where possible and promote the use of recycled materials;</w:t>
      </w:r>
    </w:p>
    <w:p w14:paraId="64EBA63C" w14:textId="77777777" w:rsidR="00C14146" w:rsidRPr="00DF69B5" w:rsidRDefault="00C14146" w:rsidP="00C14146">
      <w:pPr>
        <w:spacing w:line="122" w:lineRule="exact"/>
        <w:rPr>
          <w:rFonts w:ascii="Times New Roman" w:eastAsia="Times New Roman" w:hAnsi="Times New Roman"/>
        </w:rPr>
      </w:pPr>
    </w:p>
    <w:p w14:paraId="3F553AEA" w14:textId="77777777" w:rsidR="00C14146" w:rsidRPr="00DF69B5" w:rsidRDefault="00C14146" w:rsidP="00C14146">
      <w:pPr>
        <w:pStyle w:val="ListParagraph"/>
        <w:numPr>
          <w:ilvl w:val="0"/>
          <w:numId w:val="1"/>
        </w:numPr>
        <w:spacing w:line="0" w:lineRule="atLeast"/>
        <w:rPr>
          <w:rFonts w:ascii="Arial" w:eastAsia="Arial" w:hAnsi="Arial"/>
        </w:rPr>
      </w:pPr>
      <w:r w:rsidRPr="00DF69B5">
        <w:rPr>
          <w:rFonts w:ascii="Arial" w:eastAsia="Arial" w:hAnsi="Arial"/>
        </w:rPr>
        <w:t>Improve waste management and reduce waste to landfill where possible;</w:t>
      </w:r>
    </w:p>
    <w:p w14:paraId="43C20B29" w14:textId="77777777" w:rsidR="00C14146" w:rsidRPr="00DF69B5" w:rsidRDefault="00C14146" w:rsidP="00C14146">
      <w:pPr>
        <w:spacing w:line="141" w:lineRule="exact"/>
        <w:rPr>
          <w:rFonts w:ascii="Times New Roman" w:eastAsia="Times New Roman" w:hAnsi="Times New Roman"/>
        </w:rPr>
      </w:pPr>
    </w:p>
    <w:p w14:paraId="0632E9CE" w14:textId="77777777" w:rsidR="00C14146" w:rsidRPr="00DF69B5" w:rsidRDefault="00C14146" w:rsidP="00C14146">
      <w:pPr>
        <w:pStyle w:val="ListParagraph"/>
        <w:numPr>
          <w:ilvl w:val="0"/>
          <w:numId w:val="1"/>
        </w:numPr>
        <w:spacing w:line="0" w:lineRule="atLeast"/>
        <w:rPr>
          <w:rFonts w:ascii="Arial" w:eastAsia="Arial" w:hAnsi="Arial"/>
        </w:rPr>
      </w:pPr>
      <w:r w:rsidRPr="00DF69B5">
        <w:rPr>
          <w:rFonts w:ascii="Arial" w:eastAsia="Arial" w:hAnsi="Arial"/>
        </w:rPr>
        <w:t>Continually aim to minimise energy consumption through effective energy management;</w:t>
      </w:r>
    </w:p>
    <w:p w14:paraId="6A40495E" w14:textId="77777777" w:rsidR="00C14146" w:rsidRPr="00DF69B5" w:rsidRDefault="00C14146" w:rsidP="00C14146">
      <w:pPr>
        <w:spacing w:line="120" w:lineRule="exact"/>
        <w:rPr>
          <w:rFonts w:ascii="Times New Roman" w:eastAsia="Times New Roman" w:hAnsi="Times New Roman"/>
        </w:rPr>
      </w:pPr>
    </w:p>
    <w:p w14:paraId="3F4B8A91" w14:textId="77777777" w:rsidR="00C14146" w:rsidRPr="00DF69B5" w:rsidRDefault="00C14146" w:rsidP="00C14146">
      <w:pPr>
        <w:pStyle w:val="ListParagraph"/>
        <w:numPr>
          <w:ilvl w:val="0"/>
          <w:numId w:val="1"/>
        </w:numPr>
        <w:spacing w:line="0" w:lineRule="atLeast"/>
        <w:rPr>
          <w:rFonts w:ascii="Arial" w:eastAsia="Arial" w:hAnsi="Arial"/>
        </w:rPr>
      </w:pPr>
      <w:r w:rsidRPr="00DF69B5">
        <w:rPr>
          <w:rFonts w:ascii="Arial" w:eastAsia="Arial" w:hAnsi="Arial"/>
        </w:rPr>
        <w:t>Reduce wherever practicable the level of uncontrolled atmospheric emissions;</w:t>
      </w:r>
    </w:p>
    <w:p w14:paraId="500FBA56" w14:textId="77777777" w:rsidR="00C14146" w:rsidRPr="00DF69B5" w:rsidRDefault="00C14146" w:rsidP="00C14146">
      <w:pPr>
        <w:spacing w:line="120" w:lineRule="exact"/>
        <w:rPr>
          <w:rFonts w:ascii="Times New Roman" w:eastAsia="Times New Roman" w:hAnsi="Times New Roman"/>
        </w:rPr>
      </w:pPr>
    </w:p>
    <w:p w14:paraId="066C5108" w14:textId="77777777" w:rsidR="00C14146" w:rsidRPr="00DF69B5" w:rsidRDefault="00C14146" w:rsidP="00C14146">
      <w:pPr>
        <w:pStyle w:val="ListParagraph"/>
        <w:numPr>
          <w:ilvl w:val="0"/>
          <w:numId w:val="1"/>
        </w:numPr>
        <w:spacing w:line="0" w:lineRule="atLeast"/>
        <w:rPr>
          <w:rFonts w:ascii="Arial" w:eastAsia="Arial" w:hAnsi="Arial"/>
        </w:rPr>
      </w:pPr>
      <w:r w:rsidRPr="00DF69B5">
        <w:rPr>
          <w:rFonts w:ascii="Arial" w:eastAsia="Arial" w:hAnsi="Arial"/>
        </w:rPr>
        <w:t>Manage and control effluent discharges arising from our operations.</w:t>
      </w:r>
    </w:p>
    <w:p w14:paraId="046D66F1" w14:textId="77777777" w:rsidR="00C14146" w:rsidRPr="00DF69B5" w:rsidRDefault="00C14146" w:rsidP="00C14146">
      <w:pPr>
        <w:spacing w:line="171" w:lineRule="exact"/>
        <w:rPr>
          <w:rFonts w:ascii="Times New Roman" w:eastAsia="Times New Roman" w:hAnsi="Times New Roman"/>
        </w:rPr>
      </w:pPr>
    </w:p>
    <w:p w14:paraId="7412E684" w14:textId="77777777" w:rsidR="00C14146" w:rsidRPr="00DF69B5" w:rsidRDefault="00C14146" w:rsidP="00C14146">
      <w:pPr>
        <w:spacing w:line="236" w:lineRule="auto"/>
        <w:rPr>
          <w:rFonts w:ascii="Arial" w:eastAsia="Arial" w:hAnsi="Arial"/>
        </w:rPr>
      </w:pPr>
      <w:r w:rsidRPr="00DF69B5">
        <w:rPr>
          <w:rFonts w:ascii="Arial" w:eastAsia="Arial" w:hAnsi="Arial"/>
        </w:rPr>
        <w:t>Appropriate resources will continually be made available to ensure that the environmental policy is implemented in full through managerial vigilance and regular auditing and review.</w:t>
      </w:r>
    </w:p>
    <w:p w14:paraId="14225449" w14:textId="47E50A79" w:rsidR="00023E1C" w:rsidRDefault="00023E1C" w:rsidP="00023E1C">
      <w:pPr>
        <w:pStyle w:val="paragraph"/>
        <w:spacing w:before="0" w:beforeAutospacing="0" w:after="0" w:afterAutospacing="0"/>
        <w:textAlignment w:val="baseline"/>
        <w:rPr>
          <w:rFonts w:ascii="Segoe UI" w:hAnsi="Segoe UI" w:cs="Segoe UI"/>
          <w:sz w:val="20"/>
          <w:szCs w:val="20"/>
        </w:rPr>
      </w:pPr>
    </w:p>
    <w:p w14:paraId="38CFB0AE" w14:textId="12B9CC32" w:rsidR="008A047F" w:rsidRDefault="008A047F" w:rsidP="00023E1C">
      <w:pPr>
        <w:pStyle w:val="paragraph"/>
        <w:spacing w:before="0" w:beforeAutospacing="0" w:after="0" w:afterAutospacing="0"/>
        <w:textAlignment w:val="baseline"/>
        <w:rPr>
          <w:rFonts w:ascii="Segoe UI" w:hAnsi="Segoe UI" w:cs="Segoe UI"/>
          <w:sz w:val="20"/>
          <w:szCs w:val="20"/>
        </w:rPr>
      </w:pPr>
    </w:p>
    <w:p w14:paraId="7CDB4A7D" w14:textId="03C5A3B0" w:rsidR="008A047F" w:rsidRDefault="008A047F" w:rsidP="00023E1C">
      <w:pPr>
        <w:pStyle w:val="paragraph"/>
        <w:spacing w:before="0" w:beforeAutospacing="0" w:after="0" w:afterAutospacing="0"/>
        <w:textAlignment w:val="baseline"/>
        <w:rPr>
          <w:rFonts w:ascii="Segoe UI" w:hAnsi="Segoe UI" w:cs="Segoe UI"/>
          <w:sz w:val="20"/>
          <w:szCs w:val="20"/>
        </w:rPr>
      </w:pPr>
    </w:p>
    <w:p w14:paraId="5025373B" w14:textId="77777777" w:rsidR="008A047F" w:rsidRPr="00DF69B5" w:rsidRDefault="008A047F" w:rsidP="00023E1C">
      <w:pPr>
        <w:pStyle w:val="paragraph"/>
        <w:spacing w:before="0" w:beforeAutospacing="0" w:after="0" w:afterAutospacing="0"/>
        <w:textAlignment w:val="baseline"/>
        <w:rPr>
          <w:rFonts w:ascii="Segoe UI" w:hAnsi="Segoe UI" w:cs="Segoe UI"/>
          <w:sz w:val="20"/>
          <w:szCs w:val="20"/>
        </w:rPr>
      </w:pPr>
    </w:p>
    <w:p w14:paraId="13CCC0E9" w14:textId="77777777" w:rsidR="00DC2C53" w:rsidRPr="00CD5B5C" w:rsidRDefault="00DC2C53" w:rsidP="00DC2C53">
      <w:pPr>
        <w:pStyle w:val="BodyText"/>
        <w:overflowPunct/>
        <w:autoSpaceDE/>
        <w:autoSpaceDN/>
        <w:adjustRightInd/>
        <w:jc w:val="both"/>
        <w:textAlignment w:val="auto"/>
        <w:rPr>
          <w:b/>
          <w:sz w:val="20"/>
        </w:rPr>
      </w:pPr>
      <w:r w:rsidRPr="00CD5B5C">
        <w:rPr>
          <w:b/>
          <w:sz w:val="20"/>
        </w:rPr>
        <w:t xml:space="preserve">Signed on behalf of </w:t>
      </w:r>
      <w:r w:rsidRPr="00CD5B5C">
        <w:rPr>
          <w:b/>
          <w:color w:val="000000"/>
          <w:sz w:val="20"/>
        </w:rPr>
        <w:t>Stagg Property Services Limited</w:t>
      </w:r>
      <w:r w:rsidRPr="00CD5B5C">
        <w:rPr>
          <w:b/>
          <w:sz w:val="20"/>
        </w:rPr>
        <w:t>.</w:t>
      </w:r>
    </w:p>
    <w:p w14:paraId="31117294" w14:textId="77777777" w:rsidR="00DC2C53" w:rsidRPr="00CD5B5C" w:rsidRDefault="00DC2C53" w:rsidP="00DC2C53">
      <w:pPr>
        <w:pStyle w:val="BodyText"/>
        <w:overflowPunct/>
        <w:autoSpaceDE/>
        <w:autoSpaceDN/>
        <w:adjustRightInd/>
        <w:jc w:val="both"/>
        <w:textAlignment w:val="auto"/>
        <w:rPr>
          <w:b/>
          <w:sz w:val="20"/>
        </w:rPr>
      </w:pPr>
      <w:r w:rsidRPr="00CD5B5C">
        <w:rPr>
          <w:b/>
          <w:noProof/>
          <w:sz w:val="20"/>
        </w:rPr>
        <w:drawing>
          <wp:anchor distT="0" distB="0" distL="114300" distR="114300" simplePos="0" relativeHeight="251659264" behindDoc="0" locked="0" layoutInCell="1" allowOverlap="1" wp14:anchorId="4EA2BED3" wp14:editId="547F96C4">
            <wp:simplePos x="0" y="0"/>
            <wp:positionH relativeFrom="column">
              <wp:posOffset>-169545</wp:posOffset>
            </wp:positionH>
            <wp:positionV relativeFrom="paragraph">
              <wp:posOffset>143510</wp:posOffset>
            </wp:positionV>
            <wp:extent cx="1551008" cy="415778"/>
            <wp:effectExtent l="0" t="0" r="0" b="3810"/>
            <wp:wrapThrough wrapText="bothSides">
              <wp:wrapPolygon edited="0">
                <wp:start x="0" y="0"/>
                <wp:lineTo x="0" y="20807"/>
                <wp:lineTo x="21229" y="20807"/>
                <wp:lineTo x="2122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008" cy="415778"/>
                    </a:xfrm>
                    <a:prstGeom prst="rect">
                      <a:avLst/>
                    </a:prstGeom>
                    <a:noFill/>
                    <a:ln>
                      <a:noFill/>
                    </a:ln>
                  </pic:spPr>
                </pic:pic>
              </a:graphicData>
            </a:graphic>
          </wp:anchor>
        </w:drawing>
      </w:r>
    </w:p>
    <w:p w14:paraId="056559A2" w14:textId="77777777" w:rsidR="00DC2C53" w:rsidRPr="00CD5B5C" w:rsidRDefault="00DC2C53" w:rsidP="00DC2C53">
      <w:pPr>
        <w:pStyle w:val="BodyText"/>
        <w:overflowPunct/>
        <w:autoSpaceDE/>
        <w:autoSpaceDN/>
        <w:adjustRightInd/>
        <w:jc w:val="both"/>
        <w:textAlignment w:val="auto"/>
        <w:rPr>
          <w:b/>
          <w:sz w:val="20"/>
        </w:rPr>
      </w:pPr>
    </w:p>
    <w:p w14:paraId="1C2C425E" w14:textId="77777777" w:rsidR="00DC2C53" w:rsidRDefault="00DC2C53" w:rsidP="00DC2C53">
      <w:pPr>
        <w:pStyle w:val="BodyText"/>
        <w:overflowPunct/>
        <w:autoSpaceDE/>
        <w:autoSpaceDN/>
        <w:adjustRightInd/>
        <w:jc w:val="both"/>
        <w:textAlignment w:val="auto"/>
        <w:rPr>
          <w:sz w:val="20"/>
        </w:rPr>
      </w:pPr>
    </w:p>
    <w:p w14:paraId="68FAD18F" w14:textId="77777777" w:rsidR="00DC2C53" w:rsidRDefault="00DC2C53" w:rsidP="00DC2C53">
      <w:pPr>
        <w:pStyle w:val="BodyText"/>
        <w:overflowPunct/>
        <w:autoSpaceDE/>
        <w:autoSpaceDN/>
        <w:adjustRightInd/>
        <w:jc w:val="both"/>
        <w:textAlignment w:val="auto"/>
        <w:rPr>
          <w:sz w:val="20"/>
        </w:rPr>
      </w:pPr>
    </w:p>
    <w:p w14:paraId="79464ABD" w14:textId="77777777" w:rsidR="00DC2C53" w:rsidRPr="00CD5B5C" w:rsidRDefault="00DC2C53" w:rsidP="00DC2C53">
      <w:pPr>
        <w:pStyle w:val="BodyText"/>
        <w:overflowPunct/>
        <w:autoSpaceDE/>
        <w:autoSpaceDN/>
        <w:adjustRightInd/>
        <w:jc w:val="both"/>
        <w:textAlignment w:val="auto"/>
        <w:rPr>
          <w:sz w:val="20"/>
        </w:rPr>
      </w:pPr>
      <w:r w:rsidRPr="00CD5B5C">
        <w:rPr>
          <w:sz w:val="20"/>
        </w:rPr>
        <w:t>Neil Sta</w:t>
      </w:r>
      <w:r>
        <w:rPr>
          <w:sz w:val="20"/>
        </w:rPr>
        <w:t>gg</w:t>
      </w:r>
    </w:p>
    <w:p w14:paraId="18AE352A" w14:textId="77777777" w:rsidR="00DC2C53" w:rsidRPr="00CD5B5C" w:rsidRDefault="00DC2C53" w:rsidP="00DC2C53">
      <w:pPr>
        <w:pStyle w:val="BodyText"/>
        <w:overflowPunct/>
        <w:autoSpaceDE/>
        <w:autoSpaceDN/>
        <w:adjustRightInd/>
        <w:jc w:val="both"/>
        <w:textAlignment w:val="auto"/>
        <w:rPr>
          <w:b/>
          <w:sz w:val="20"/>
        </w:rPr>
      </w:pPr>
      <w:r w:rsidRPr="00CD5B5C">
        <w:rPr>
          <w:b/>
          <w:sz w:val="20"/>
        </w:rPr>
        <w:t>Managing Director</w:t>
      </w:r>
    </w:p>
    <w:p w14:paraId="36F93412" w14:textId="12982211" w:rsidR="004D347F" w:rsidRPr="00DF69B5" w:rsidRDefault="00DC178A">
      <w:r>
        <w:t>January 202</w:t>
      </w:r>
      <w:r w:rsidR="005D39B8">
        <w:t>5</w:t>
      </w:r>
    </w:p>
    <w:sectPr w:rsidR="004D347F" w:rsidRPr="00DF69B5" w:rsidSect="007A34F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709"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7A2B" w14:textId="77777777" w:rsidR="007256B1" w:rsidRDefault="007256B1" w:rsidP="00194BE9">
      <w:r>
        <w:separator/>
      </w:r>
    </w:p>
  </w:endnote>
  <w:endnote w:type="continuationSeparator" w:id="0">
    <w:p w14:paraId="4860D433" w14:textId="77777777" w:rsidR="007256B1" w:rsidRDefault="007256B1" w:rsidP="001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0414" w14:textId="77777777" w:rsidR="00E13B1D" w:rsidRDefault="00E13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82DD" w14:textId="61CD7170" w:rsidR="00D03305" w:rsidRPr="00CD5B5C" w:rsidRDefault="00D03305" w:rsidP="00D03305">
    <w:pPr>
      <w:spacing w:before="109" w:line="247" w:lineRule="auto"/>
      <w:ind w:left="110" w:right="-33" w:hanging="110"/>
      <w:rPr>
        <w:rFonts w:ascii="Arial" w:hAnsi="Arial"/>
        <w:w w:val="105"/>
        <w:sz w:val="18"/>
        <w:szCs w:val="18"/>
      </w:rPr>
    </w:pPr>
    <w:r w:rsidRPr="00CD5B5C">
      <w:rPr>
        <w:rFonts w:ascii="Arial" w:hAnsi="Arial"/>
        <w:w w:val="105"/>
        <w:sz w:val="18"/>
        <w:szCs w:val="18"/>
      </w:rPr>
      <w:fldChar w:fldCharType="begin"/>
    </w:r>
    <w:r w:rsidRPr="00CD5B5C">
      <w:rPr>
        <w:rFonts w:ascii="Arial" w:hAnsi="Arial"/>
        <w:w w:val="105"/>
        <w:sz w:val="18"/>
        <w:szCs w:val="18"/>
      </w:rPr>
      <w:instrText xml:space="preserve"> FILENAME   \* MERGEFORMAT </w:instrText>
    </w:r>
    <w:r w:rsidRPr="00CD5B5C">
      <w:rPr>
        <w:rFonts w:ascii="Arial" w:hAnsi="Arial"/>
        <w:w w:val="105"/>
        <w:sz w:val="18"/>
        <w:szCs w:val="18"/>
      </w:rPr>
      <w:fldChar w:fldCharType="separate"/>
    </w:r>
    <w:r w:rsidR="00803A0F">
      <w:rPr>
        <w:rFonts w:ascii="Arial" w:hAnsi="Arial"/>
        <w:noProof/>
        <w:w w:val="105"/>
        <w:sz w:val="18"/>
        <w:szCs w:val="18"/>
      </w:rPr>
      <w:t xml:space="preserve">Environmental Policy </w:t>
    </w:r>
    <w:r w:rsidRPr="00CD5B5C">
      <w:rPr>
        <w:rFonts w:ascii="Arial" w:hAnsi="Arial"/>
        <w:w w:val="105"/>
        <w:sz w:val="18"/>
        <w:szCs w:val="18"/>
      </w:rPr>
      <w:fldChar w:fldCharType="end"/>
    </w:r>
    <w:r w:rsidR="008A047F">
      <w:rPr>
        <w:rFonts w:ascii="Arial" w:hAnsi="Arial"/>
        <w:w w:val="105"/>
        <w:sz w:val="18"/>
        <w:szCs w:val="18"/>
      </w:rPr>
      <w:t>(</w:t>
    </w:r>
    <w:r w:rsidR="005C307A">
      <w:rPr>
        <w:rFonts w:ascii="Arial" w:hAnsi="Arial"/>
        <w:w w:val="105"/>
        <w:sz w:val="18"/>
        <w:szCs w:val="18"/>
      </w:rPr>
      <w:t xml:space="preserve">Jan </w:t>
    </w:r>
    <w:r w:rsidR="005C307A">
      <w:rPr>
        <w:rFonts w:ascii="Arial" w:hAnsi="Arial"/>
        <w:w w:val="105"/>
        <w:sz w:val="18"/>
        <w:szCs w:val="18"/>
      </w:rPr>
      <w:t>2025</w:t>
    </w:r>
    <w:r w:rsidR="008A047F">
      <w:rPr>
        <w:rFonts w:ascii="Arial" w:hAnsi="Arial"/>
        <w:w w:val="105"/>
        <w:sz w:val="18"/>
        <w:szCs w:val="18"/>
      </w:rPr>
      <w:t>)</w:t>
    </w:r>
    <w:r w:rsidRPr="00CD5B5C">
      <w:rPr>
        <w:rFonts w:ascii="Arial" w:hAnsi="Arial"/>
        <w:color w:val="C0C0C0"/>
        <w:sz w:val="18"/>
        <w:szCs w:val="18"/>
      </w:rPr>
      <w:t xml:space="preserve"> </w:t>
    </w:r>
    <w:r w:rsidRPr="00CD5B5C">
      <w:rPr>
        <w:rFonts w:ascii="Arial" w:hAnsi="Arial"/>
        <w:color w:val="C0C0C0"/>
        <w:sz w:val="18"/>
        <w:szCs w:val="18"/>
      </w:rPr>
      <w:tab/>
    </w:r>
    <w:r w:rsidRPr="00CD5B5C">
      <w:rPr>
        <w:rFonts w:ascii="Arial" w:hAnsi="Arial"/>
        <w:color w:val="C0C0C0"/>
        <w:sz w:val="18"/>
        <w:szCs w:val="18"/>
      </w:rPr>
      <w:tab/>
    </w:r>
    <w:r w:rsidRPr="00CD5B5C">
      <w:rPr>
        <w:rFonts w:ascii="Arial" w:hAnsi="Arial"/>
        <w:color w:val="C0C0C0"/>
        <w:sz w:val="18"/>
        <w:szCs w:val="18"/>
      </w:rPr>
      <w:tab/>
    </w:r>
    <w:r w:rsidRPr="00CD5B5C">
      <w:rPr>
        <w:rFonts w:ascii="Arial" w:hAnsi="Arial"/>
        <w:color w:val="C0C0C0"/>
        <w:sz w:val="18"/>
        <w:szCs w:val="18"/>
      </w:rPr>
      <w:tab/>
    </w:r>
    <w:r w:rsidRPr="00CD5B5C">
      <w:rPr>
        <w:rFonts w:ascii="Arial" w:hAnsi="Arial"/>
        <w:color w:val="C0C0C0"/>
        <w:sz w:val="18"/>
        <w:szCs w:val="18"/>
      </w:rPr>
      <w:tab/>
    </w:r>
    <w:r w:rsidRPr="00CD5B5C">
      <w:rPr>
        <w:rFonts w:ascii="Arial" w:hAnsi="Arial"/>
        <w:noProof/>
        <w:w w:val="105"/>
        <w:sz w:val="18"/>
        <w:szCs w:val="18"/>
      </w:rPr>
      <w:t xml:space="preserve">Page </w:t>
    </w:r>
    <w:r w:rsidRPr="00CD5B5C">
      <w:rPr>
        <w:rFonts w:ascii="Arial" w:hAnsi="Arial"/>
        <w:noProof/>
        <w:w w:val="105"/>
        <w:sz w:val="18"/>
        <w:szCs w:val="18"/>
      </w:rPr>
      <w:fldChar w:fldCharType="begin"/>
    </w:r>
    <w:r w:rsidRPr="00CD5B5C">
      <w:rPr>
        <w:rFonts w:ascii="Arial" w:hAnsi="Arial"/>
        <w:noProof/>
        <w:w w:val="105"/>
        <w:sz w:val="18"/>
        <w:szCs w:val="18"/>
      </w:rPr>
      <w:instrText xml:space="preserve"> PAGE </w:instrText>
    </w:r>
    <w:r w:rsidRPr="00CD5B5C">
      <w:rPr>
        <w:rFonts w:ascii="Arial" w:hAnsi="Arial"/>
        <w:noProof/>
        <w:w w:val="105"/>
        <w:sz w:val="18"/>
        <w:szCs w:val="18"/>
      </w:rPr>
      <w:fldChar w:fldCharType="separate"/>
    </w:r>
    <w:r>
      <w:rPr>
        <w:rFonts w:ascii="Arial" w:hAnsi="Arial"/>
        <w:noProof/>
        <w:w w:val="105"/>
        <w:sz w:val="18"/>
        <w:szCs w:val="18"/>
      </w:rPr>
      <w:t>1</w:t>
    </w:r>
    <w:r w:rsidRPr="00CD5B5C">
      <w:rPr>
        <w:rFonts w:ascii="Arial" w:hAnsi="Arial"/>
        <w:noProof/>
        <w:w w:val="105"/>
        <w:sz w:val="18"/>
        <w:szCs w:val="18"/>
      </w:rPr>
      <w:fldChar w:fldCharType="end"/>
    </w:r>
    <w:r w:rsidRPr="00CD5B5C">
      <w:rPr>
        <w:rFonts w:ascii="Arial" w:hAnsi="Arial"/>
        <w:noProof/>
        <w:w w:val="105"/>
        <w:sz w:val="18"/>
        <w:szCs w:val="18"/>
      </w:rPr>
      <w:t xml:space="preserve"> of </w:t>
    </w:r>
    <w:r w:rsidRPr="00CD5B5C">
      <w:rPr>
        <w:rFonts w:ascii="Arial" w:hAnsi="Arial"/>
        <w:noProof/>
        <w:w w:val="105"/>
        <w:sz w:val="18"/>
        <w:szCs w:val="18"/>
      </w:rPr>
      <w:fldChar w:fldCharType="begin"/>
    </w:r>
    <w:r w:rsidRPr="00CD5B5C">
      <w:rPr>
        <w:rFonts w:ascii="Arial" w:hAnsi="Arial"/>
        <w:noProof/>
        <w:w w:val="105"/>
        <w:sz w:val="18"/>
        <w:szCs w:val="18"/>
      </w:rPr>
      <w:instrText xml:space="preserve"> NUMPAGES </w:instrText>
    </w:r>
    <w:r w:rsidRPr="00CD5B5C">
      <w:rPr>
        <w:rFonts w:ascii="Arial" w:hAnsi="Arial"/>
        <w:noProof/>
        <w:w w:val="105"/>
        <w:sz w:val="18"/>
        <w:szCs w:val="18"/>
      </w:rPr>
      <w:fldChar w:fldCharType="separate"/>
    </w:r>
    <w:r>
      <w:rPr>
        <w:rFonts w:ascii="Arial" w:hAnsi="Arial"/>
        <w:noProof/>
        <w:w w:val="105"/>
        <w:sz w:val="18"/>
        <w:szCs w:val="18"/>
      </w:rPr>
      <w:t>1</w:t>
    </w:r>
    <w:r w:rsidRPr="00CD5B5C">
      <w:rPr>
        <w:rFonts w:ascii="Arial" w:hAnsi="Arial"/>
        <w:noProof/>
        <w:w w:val="105"/>
        <w:sz w:val="18"/>
        <w:szCs w:val="18"/>
      </w:rPr>
      <w:fldChar w:fldCharType="end"/>
    </w:r>
  </w:p>
  <w:p w14:paraId="77907899" w14:textId="77777777" w:rsidR="00194BE9" w:rsidRDefault="00194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2216" w14:textId="77777777" w:rsidR="00E13B1D" w:rsidRDefault="00E13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AC99" w14:textId="77777777" w:rsidR="007256B1" w:rsidRDefault="007256B1" w:rsidP="00194BE9">
      <w:r>
        <w:separator/>
      </w:r>
    </w:p>
  </w:footnote>
  <w:footnote w:type="continuationSeparator" w:id="0">
    <w:p w14:paraId="51C5203E" w14:textId="77777777" w:rsidR="007256B1" w:rsidRDefault="007256B1" w:rsidP="0019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A43D" w14:textId="77777777" w:rsidR="00E13B1D" w:rsidRDefault="00E13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9CCF" w14:textId="317589E9" w:rsidR="00AA56A7" w:rsidRDefault="00AA56A7">
    <w:pPr>
      <w:pStyle w:val="Header"/>
      <w:jc w:val="center"/>
    </w:pPr>
    <w:r>
      <w:rPr>
        <w:noProof/>
      </w:rPr>
      <w:drawing>
        <wp:inline distT="0" distB="0" distL="0" distR="0" wp14:anchorId="2D2AEA0A" wp14:editId="62615853">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2107AFD5" w14:textId="77777777" w:rsidR="00AA56A7" w:rsidRDefault="00AA56A7" w:rsidP="00413C68">
    <w:pPr>
      <w:jc w:val="center"/>
      <w:rPr>
        <w:rFonts w:ascii="Arial" w:hAnsi="Arial"/>
        <w:bCs/>
        <w:sz w:val="18"/>
      </w:rPr>
    </w:pPr>
  </w:p>
  <w:p w14:paraId="3EF130CE" w14:textId="77777777" w:rsidR="00AA56A7" w:rsidRPr="00FD3755" w:rsidRDefault="00AA56A7" w:rsidP="00413C68">
    <w:pPr>
      <w:jc w:val="center"/>
      <w:rPr>
        <w:rFonts w:ascii="Arial" w:hAnsi="Arial"/>
        <w:b/>
        <w:sz w:val="18"/>
        <w:lang w:val="nl-NL"/>
      </w:rPr>
    </w:pPr>
    <w:r>
      <w:rPr>
        <w:rFonts w:ascii="Arial" w:hAnsi="Arial"/>
        <w:b/>
        <w:sz w:val="18"/>
      </w:rPr>
      <w:t xml:space="preserve">Unit 1 </w:t>
    </w:r>
    <w:r w:rsidRPr="00FD3755">
      <w:rPr>
        <w:rFonts w:ascii="Arial" w:hAnsi="Arial"/>
        <w:b/>
        <w:sz w:val="18"/>
      </w:rPr>
      <w:t xml:space="preserve">Langley Bottom Farm, London Road, Langley, Hitchin, Herts. </w:t>
    </w:r>
    <w:r w:rsidRPr="00FD3755">
      <w:rPr>
        <w:rFonts w:ascii="Arial" w:hAnsi="Arial"/>
        <w:b/>
        <w:sz w:val="18"/>
        <w:lang w:val="nl-NL"/>
      </w:rPr>
      <w:t>SG4 7PJ</w:t>
    </w:r>
  </w:p>
  <w:p w14:paraId="45EA320A" w14:textId="77777777" w:rsidR="00AA56A7" w:rsidRPr="00FD3755" w:rsidRDefault="00AA56A7" w:rsidP="00413C68">
    <w:pPr>
      <w:pStyle w:val="Header"/>
      <w:jc w:val="center"/>
      <w:rPr>
        <w:rFonts w:ascii="Arial" w:hAnsi="Arial"/>
        <w:b/>
        <w:sz w:val="18"/>
        <w:szCs w:val="18"/>
        <w:lang w:val="nl-NL"/>
      </w:rPr>
    </w:pPr>
    <w:r w:rsidRPr="00FD3755">
      <w:rPr>
        <w:rFonts w:ascii="Arial" w:hAnsi="Arial"/>
        <w:b/>
        <w:sz w:val="18"/>
        <w:szCs w:val="18"/>
        <w:lang w:val="nl-NL"/>
      </w:rPr>
      <w:t>Tel: 01438 712712  info@stagg.plumbing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B86B" w14:textId="77777777" w:rsidR="00E13B1D" w:rsidRDefault="00E1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E39"/>
    <w:multiLevelType w:val="hybridMultilevel"/>
    <w:tmpl w:val="1AA6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40335"/>
    <w:multiLevelType w:val="hybridMultilevel"/>
    <w:tmpl w:val="8368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098501">
    <w:abstractNumId w:val="1"/>
  </w:num>
  <w:num w:numId="2" w16cid:durableId="128365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46"/>
    <w:rsid w:val="00023E1C"/>
    <w:rsid w:val="000B3F42"/>
    <w:rsid w:val="001261CD"/>
    <w:rsid w:val="00141BFD"/>
    <w:rsid w:val="0018242A"/>
    <w:rsid w:val="00194BE9"/>
    <w:rsid w:val="00294D38"/>
    <w:rsid w:val="0033033B"/>
    <w:rsid w:val="004C5D66"/>
    <w:rsid w:val="004D347F"/>
    <w:rsid w:val="0050583E"/>
    <w:rsid w:val="00555A82"/>
    <w:rsid w:val="005C307A"/>
    <w:rsid w:val="005D39B8"/>
    <w:rsid w:val="005E39D4"/>
    <w:rsid w:val="007256B1"/>
    <w:rsid w:val="00741463"/>
    <w:rsid w:val="007A34FF"/>
    <w:rsid w:val="007A5421"/>
    <w:rsid w:val="00803A0F"/>
    <w:rsid w:val="0089400C"/>
    <w:rsid w:val="008A047F"/>
    <w:rsid w:val="008B4FF1"/>
    <w:rsid w:val="00A572B0"/>
    <w:rsid w:val="00A760B4"/>
    <w:rsid w:val="00AA56A7"/>
    <w:rsid w:val="00AC2585"/>
    <w:rsid w:val="00BF1274"/>
    <w:rsid w:val="00C14146"/>
    <w:rsid w:val="00C81D97"/>
    <w:rsid w:val="00CC1FC7"/>
    <w:rsid w:val="00D03305"/>
    <w:rsid w:val="00DC178A"/>
    <w:rsid w:val="00DC2C53"/>
    <w:rsid w:val="00DF69B5"/>
    <w:rsid w:val="00E13B1D"/>
    <w:rsid w:val="00E25AA2"/>
    <w:rsid w:val="00ED106F"/>
    <w:rsid w:val="00F539BB"/>
    <w:rsid w:val="00F6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518D7"/>
  <w15:chartTrackingRefBased/>
  <w15:docId w15:val="{D9190CFD-B6DB-41DB-83D1-AEA7F0D7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46"/>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146"/>
    <w:pPr>
      <w:ind w:left="720"/>
      <w:contextualSpacing/>
    </w:pPr>
  </w:style>
  <w:style w:type="paragraph" w:customStyle="1" w:styleId="paragraph">
    <w:name w:val="paragraph"/>
    <w:basedOn w:val="Normal"/>
    <w:rsid w:val="00023E1C"/>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023E1C"/>
  </w:style>
  <w:style w:type="character" w:customStyle="1" w:styleId="normaltextrun">
    <w:name w:val="normaltextrun"/>
    <w:basedOn w:val="DefaultParagraphFont"/>
    <w:rsid w:val="00023E1C"/>
  </w:style>
  <w:style w:type="paragraph" w:styleId="Header">
    <w:name w:val="header"/>
    <w:basedOn w:val="Normal"/>
    <w:link w:val="HeaderChar"/>
    <w:uiPriority w:val="99"/>
    <w:unhideWhenUsed/>
    <w:rsid w:val="00194BE9"/>
    <w:pPr>
      <w:tabs>
        <w:tab w:val="center" w:pos="4513"/>
        <w:tab w:val="right" w:pos="9026"/>
      </w:tabs>
    </w:pPr>
  </w:style>
  <w:style w:type="character" w:customStyle="1" w:styleId="HeaderChar">
    <w:name w:val="Header Char"/>
    <w:basedOn w:val="DefaultParagraphFont"/>
    <w:link w:val="Header"/>
    <w:uiPriority w:val="99"/>
    <w:rsid w:val="00194BE9"/>
    <w:rPr>
      <w:rFonts w:ascii="Calibri" w:eastAsia="Calibri" w:hAnsi="Calibri" w:cs="Arial"/>
      <w:sz w:val="20"/>
      <w:szCs w:val="20"/>
      <w:lang w:eastAsia="en-GB"/>
    </w:rPr>
  </w:style>
  <w:style w:type="paragraph" w:styleId="Footer">
    <w:name w:val="footer"/>
    <w:basedOn w:val="Normal"/>
    <w:link w:val="FooterChar"/>
    <w:uiPriority w:val="99"/>
    <w:unhideWhenUsed/>
    <w:rsid w:val="00194BE9"/>
    <w:pPr>
      <w:tabs>
        <w:tab w:val="center" w:pos="4513"/>
        <w:tab w:val="right" w:pos="9026"/>
      </w:tabs>
    </w:pPr>
  </w:style>
  <w:style w:type="character" w:customStyle="1" w:styleId="FooterChar">
    <w:name w:val="Footer Char"/>
    <w:basedOn w:val="DefaultParagraphFont"/>
    <w:link w:val="Footer"/>
    <w:uiPriority w:val="99"/>
    <w:rsid w:val="00194BE9"/>
    <w:rPr>
      <w:rFonts w:ascii="Calibri" w:eastAsia="Calibri" w:hAnsi="Calibri" w:cs="Arial"/>
      <w:sz w:val="20"/>
      <w:szCs w:val="20"/>
      <w:lang w:eastAsia="en-GB"/>
    </w:rPr>
  </w:style>
  <w:style w:type="paragraph" w:styleId="BodyText">
    <w:name w:val="Body Text"/>
    <w:basedOn w:val="Normal"/>
    <w:link w:val="BodyTextChar"/>
    <w:semiHidden/>
    <w:rsid w:val="00DC2C53"/>
    <w:pPr>
      <w:overflowPunct w:val="0"/>
      <w:autoSpaceDE w:val="0"/>
      <w:autoSpaceDN w:val="0"/>
      <w:adjustRightInd w:val="0"/>
      <w:textAlignment w:val="baseline"/>
    </w:pPr>
    <w:rPr>
      <w:rFonts w:ascii="Arial" w:eastAsia="Times New Roman" w:hAnsi="Arial"/>
      <w:sz w:val="22"/>
      <w:lang w:eastAsia="en-US"/>
    </w:rPr>
  </w:style>
  <w:style w:type="character" w:customStyle="1" w:styleId="BodyTextChar">
    <w:name w:val="Body Text Char"/>
    <w:basedOn w:val="DefaultParagraphFont"/>
    <w:link w:val="BodyText"/>
    <w:semiHidden/>
    <w:rsid w:val="00DC2C53"/>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78225">
      <w:bodyDiv w:val="1"/>
      <w:marLeft w:val="0"/>
      <w:marRight w:val="0"/>
      <w:marTop w:val="0"/>
      <w:marBottom w:val="0"/>
      <w:divBdr>
        <w:top w:val="none" w:sz="0" w:space="0" w:color="auto"/>
        <w:left w:val="none" w:sz="0" w:space="0" w:color="auto"/>
        <w:bottom w:val="none" w:sz="0" w:space="0" w:color="auto"/>
        <w:right w:val="none" w:sz="0" w:space="0" w:color="auto"/>
      </w:divBdr>
      <w:divsChild>
        <w:div w:id="1962489065">
          <w:marLeft w:val="0"/>
          <w:marRight w:val="0"/>
          <w:marTop w:val="0"/>
          <w:marBottom w:val="0"/>
          <w:divBdr>
            <w:top w:val="none" w:sz="0" w:space="0" w:color="auto"/>
            <w:left w:val="none" w:sz="0" w:space="0" w:color="auto"/>
            <w:bottom w:val="none" w:sz="0" w:space="0" w:color="auto"/>
            <w:right w:val="none" w:sz="0" w:space="0" w:color="auto"/>
          </w:divBdr>
        </w:div>
        <w:div w:id="1566063335">
          <w:marLeft w:val="0"/>
          <w:marRight w:val="0"/>
          <w:marTop w:val="0"/>
          <w:marBottom w:val="0"/>
          <w:divBdr>
            <w:top w:val="none" w:sz="0" w:space="0" w:color="auto"/>
            <w:left w:val="none" w:sz="0" w:space="0" w:color="auto"/>
            <w:bottom w:val="none" w:sz="0" w:space="0" w:color="auto"/>
            <w:right w:val="none" w:sz="0" w:space="0" w:color="auto"/>
          </w:divBdr>
        </w:div>
        <w:div w:id="1393309527">
          <w:marLeft w:val="0"/>
          <w:marRight w:val="0"/>
          <w:marTop w:val="0"/>
          <w:marBottom w:val="0"/>
          <w:divBdr>
            <w:top w:val="none" w:sz="0" w:space="0" w:color="auto"/>
            <w:left w:val="none" w:sz="0" w:space="0" w:color="auto"/>
            <w:bottom w:val="none" w:sz="0" w:space="0" w:color="auto"/>
            <w:right w:val="none" w:sz="0" w:space="0" w:color="auto"/>
          </w:divBdr>
        </w:div>
        <w:div w:id="475149237">
          <w:marLeft w:val="0"/>
          <w:marRight w:val="0"/>
          <w:marTop w:val="0"/>
          <w:marBottom w:val="0"/>
          <w:divBdr>
            <w:top w:val="none" w:sz="0" w:space="0" w:color="auto"/>
            <w:left w:val="none" w:sz="0" w:space="0" w:color="auto"/>
            <w:bottom w:val="none" w:sz="0" w:space="0" w:color="auto"/>
            <w:right w:val="none" w:sz="0" w:space="0" w:color="auto"/>
          </w:divBdr>
        </w:div>
        <w:div w:id="1293319337">
          <w:marLeft w:val="0"/>
          <w:marRight w:val="0"/>
          <w:marTop w:val="0"/>
          <w:marBottom w:val="0"/>
          <w:divBdr>
            <w:top w:val="none" w:sz="0" w:space="0" w:color="auto"/>
            <w:left w:val="none" w:sz="0" w:space="0" w:color="auto"/>
            <w:bottom w:val="none" w:sz="0" w:space="0" w:color="auto"/>
            <w:right w:val="none" w:sz="0" w:space="0" w:color="auto"/>
          </w:divBdr>
        </w:div>
        <w:div w:id="325668951">
          <w:marLeft w:val="0"/>
          <w:marRight w:val="0"/>
          <w:marTop w:val="0"/>
          <w:marBottom w:val="0"/>
          <w:divBdr>
            <w:top w:val="none" w:sz="0" w:space="0" w:color="auto"/>
            <w:left w:val="none" w:sz="0" w:space="0" w:color="auto"/>
            <w:bottom w:val="none" w:sz="0" w:space="0" w:color="auto"/>
            <w:right w:val="none" w:sz="0" w:space="0" w:color="auto"/>
          </w:divBdr>
        </w:div>
        <w:div w:id="69724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83665-9063-4B8E-A1FE-85FF4F33557F}">
  <ds:schemaRefs>
    <ds:schemaRef ds:uri="http://schemas.microsoft.com/sharepoint/v3/contenttype/forms"/>
  </ds:schemaRefs>
</ds:datastoreItem>
</file>

<file path=customXml/itemProps2.xml><?xml version="1.0" encoding="utf-8"?>
<ds:datastoreItem xmlns:ds="http://schemas.openxmlformats.org/officeDocument/2006/customXml" ds:itemID="{70891A6C-A88F-4157-82ED-B9B89DDF3317}">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5F11693D-2DF9-4106-9A53-84C651E7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Lorraine Emerson</cp:lastModifiedBy>
  <cp:revision>7</cp:revision>
  <cp:lastPrinted>2018-07-03T12:59:00Z</cp:lastPrinted>
  <dcterms:created xsi:type="dcterms:W3CDTF">2025-01-27T12:12:00Z</dcterms:created>
  <dcterms:modified xsi:type="dcterms:W3CDTF">2025-08-28T10:00:00Z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